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F1B" w:rsidRPr="00DB7FDA" w:rsidRDefault="00DB7FDA" w:rsidP="00DB7FDA">
      <w:pPr>
        <w:spacing w:after="120" w:line="480" w:lineRule="auto"/>
        <w:rPr>
          <w:rFonts w:ascii="Times New Roman" w:hAnsi="Times New Roman" w:cs="Times New Roman"/>
          <w:sz w:val="24"/>
        </w:rPr>
      </w:pPr>
      <w:r w:rsidRPr="00DB7FDA">
        <w:rPr>
          <w:rFonts w:ascii="Times New Roman" w:hAnsi="Times New Roman" w:cs="Times New Roman"/>
          <w:sz w:val="24"/>
        </w:rPr>
        <w:t>Kevin Stallman</w:t>
      </w:r>
    </w:p>
    <w:p w:rsidR="00DB7FDA" w:rsidRPr="00DB7FDA" w:rsidRDefault="00DB7FDA" w:rsidP="00DB7FDA">
      <w:pPr>
        <w:spacing w:after="120" w:line="480" w:lineRule="auto"/>
        <w:rPr>
          <w:rFonts w:ascii="Times New Roman" w:hAnsi="Times New Roman" w:cs="Times New Roman"/>
          <w:sz w:val="24"/>
        </w:rPr>
      </w:pPr>
      <w:r w:rsidRPr="00DB7FDA">
        <w:rPr>
          <w:rFonts w:ascii="Times New Roman" w:hAnsi="Times New Roman" w:cs="Times New Roman"/>
          <w:sz w:val="24"/>
        </w:rPr>
        <w:t>12/2/2015</w:t>
      </w:r>
    </w:p>
    <w:p w:rsidR="00DB7FDA" w:rsidRPr="00DB7FDA" w:rsidRDefault="00DB7FDA" w:rsidP="00DB7FDA">
      <w:pPr>
        <w:spacing w:after="120" w:line="480" w:lineRule="auto"/>
        <w:rPr>
          <w:rFonts w:ascii="Times New Roman" w:hAnsi="Times New Roman" w:cs="Times New Roman"/>
          <w:sz w:val="24"/>
        </w:rPr>
      </w:pPr>
      <w:r w:rsidRPr="00DB7FDA">
        <w:rPr>
          <w:rFonts w:ascii="Times New Roman" w:hAnsi="Times New Roman" w:cs="Times New Roman"/>
          <w:sz w:val="24"/>
        </w:rPr>
        <w:t>ENGL 240</w:t>
      </w:r>
    </w:p>
    <w:p w:rsidR="00DB7FDA" w:rsidRPr="00DB7FDA" w:rsidRDefault="00DB7FDA" w:rsidP="00DB7FDA">
      <w:pPr>
        <w:spacing w:after="120" w:line="480" w:lineRule="auto"/>
        <w:jc w:val="center"/>
        <w:rPr>
          <w:rFonts w:ascii="Times New Roman" w:hAnsi="Times New Roman" w:cs="Times New Roman"/>
          <w:sz w:val="24"/>
        </w:rPr>
      </w:pPr>
      <w:r w:rsidRPr="00DB7FDA">
        <w:rPr>
          <w:rFonts w:ascii="Times New Roman" w:hAnsi="Times New Roman" w:cs="Times New Roman"/>
          <w:sz w:val="24"/>
        </w:rPr>
        <w:t>Lighting and Visual Effects - Outline</w:t>
      </w:r>
    </w:p>
    <w:p w:rsidR="00DB7FDA" w:rsidRPr="00DB7FDA" w:rsidRDefault="00DB7FDA" w:rsidP="00DB7FDA">
      <w:pPr>
        <w:spacing w:after="120" w:line="480" w:lineRule="auto"/>
        <w:rPr>
          <w:rFonts w:ascii="Times New Roman" w:hAnsi="Times New Roman" w:cs="Times New Roman"/>
          <w:i/>
          <w:sz w:val="24"/>
        </w:rPr>
      </w:pPr>
      <w:r w:rsidRPr="00DB7FDA">
        <w:rPr>
          <w:rFonts w:ascii="Times New Roman" w:hAnsi="Times New Roman" w:cs="Times New Roman"/>
          <w:i/>
          <w:sz w:val="24"/>
        </w:rPr>
        <w:t>Introduction</w:t>
      </w:r>
    </w:p>
    <w:p w:rsidR="00753E34" w:rsidRPr="00753E34" w:rsidRDefault="00753E34" w:rsidP="00753E34">
      <w:pPr>
        <w:pStyle w:val="ListParagraph"/>
        <w:numPr>
          <w:ilvl w:val="0"/>
          <w:numId w:val="3"/>
        </w:numPr>
        <w:spacing w:after="120" w:line="480" w:lineRule="auto"/>
        <w:rPr>
          <w:rFonts w:ascii="Times New Roman" w:hAnsi="Times New Roman" w:cs="Times New Roman"/>
          <w:sz w:val="24"/>
        </w:rPr>
      </w:pPr>
      <w:r w:rsidRPr="00753E34">
        <w:rPr>
          <w:rFonts w:ascii="Times New Roman" w:hAnsi="Times New Roman" w:cs="Times New Roman"/>
          <w:sz w:val="24"/>
        </w:rPr>
        <w:t xml:space="preserve">Lighting and visual effects are two film editing techniques used in movies where they provide a better description for the background, to describe the action being portrayed throughout one storyline, and to bring out the personality and reaction for several movie characters during the production of a film. </w:t>
      </w:r>
    </w:p>
    <w:p w:rsidR="00753E34" w:rsidRPr="00753E34" w:rsidRDefault="00753E34" w:rsidP="00753E34">
      <w:pPr>
        <w:pStyle w:val="ListParagraph"/>
        <w:numPr>
          <w:ilvl w:val="0"/>
          <w:numId w:val="3"/>
        </w:numPr>
        <w:spacing w:after="120" w:line="480" w:lineRule="auto"/>
        <w:rPr>
          <w:rFonts w:ascii="Times New Roman" w:hAnsi="Times New Roman" w:cs="Times New Roman"/>
          <w:sz w:val="24"/>
        </w:rPr>
      </w:pPr>
      <w:r w:rsidRPr="00753E34">
        <w:rPr>
          <w:rFonts w:ascii="Times New Roman" w:hAnsi="Times New Roman" w:cs="Times New Roman"/>
          <w:sz w:val="24"/>
        </w:rPr>
        <w:t xml:space="preserve">Even though these two film editing techniques are both used to help make the background of a film look interesting to a large audience, the one thing that everyone should keep in mind is that there are many differences between lighting and visual effects. </w:t>
      </w:r>
    </w:p>
    <w:p w:rsidR="00DB7FDA" w:rsidRPr="00DB7FDA" w:rsidRDefault="00DB7FDA" w:rsidP="00DB7FDA">
      <w:pPr>
        <w:spacing w:after="120" w:line="480" w:lineRule="auto"/>
        <w:rPr>
          <w:rFonts w:ascii="Times New Roman" w:hAnsi="Times New Roman" w:cs="Times New Roman"/>
          <w:i/>
          <w:sz w:val="24"/>
        </w:rPr>
      </w:pPr>
      <w:r w:rsidRPr="00DB7FDA">
        <w:rPr>
          <w:rFonts w:ascii="Times New Roman" w:hAnsi="Times New Roman" w:cs="Times New Roman"/>
          <w:i/>
          <w:sz w:val="24"/>
        </w:rPr>
        <w:t>Introduction to Lighting</w:t>
      </w:r>
    </w:p>
    <w:p w:rsidR="00DB7FDA" w:rsidRDefault="00B25AF1" w:rsidP="00B25AF1">
      <w:pPr>
        <w:pStyle w:val="ListParagraph"/>
        <w:numPr>
          <w:ilvl w:val="0"/>
          <w:numId w:val="4"/>
        </w:numPr>
        <w:spacing w:after="120" w:line="480" w:lineRule="auto"/>
        <w:rPr>
          <w:rFonts w:ascii="Times New Roman" w:hAnsi="Times New Roman" w:cs="Times New Roman"/>
          <w:sz w:val="24"/>
        </w:rPr>
      </w:pPr>
      <w:r>
        <w:rPr>
          <w:rFonts w:ascii="Times New Roman" w:hAnsi="Times New Roman" w:cs="Times New Roman"/>
          <w:sz w:val="24"/>
        </w:rPr>
        <w:t xml:space="preserve">Lighting is often used in films in order to include colors and texture for the background and to set up the mood for the movie characters that are involved in a film and their environment that they are surrounded in.  </w:t>
      </w:r>
    </w:p>
    <w:p w:rsidR="0057396C" w:rsidRDefault="0057396C" w:rsidP="00B25AF1">
      <w:pPr>
        <w:pStyle w:val="ListParagraph"/>
        <w:numPr>
          <w:ilvl w:val="0"/>
          <w:numId w:val="4"/>
        </w:numPr>
        <w:spacing w:after="120" w:line="480" w:lineRule="auto"/>
        <w:rPr>
          <w:rFonts w:ascii="Times New Roman" w:hAnsi="Times New Roman" w:cs="Times New Roman"/>
          <w:sz w:val="24"/>
        </w:rPr>
      </w:pPr>
      <w:r>
        <w:rPr>
          <w:rFonts w:ascii="Times New Roman" w:hAnsi="Times New Roman" w:cs="Times New Roman"/>
          <w:sz w:val="24"/>
        </w:rPr>
        <w:t xml:space="preserve">Recording a video clip that provides the best lighting is usually done in a way where a camera operator moves all over the stage and </w:t>
      </w:r>
      <w:r>
        <w:rPr>
          <w:rFonts w:ascii="Times New Roman" w:hAnsi="Times New Roman" w:cs="Times New Roman"/>
          <w:sz w:val="24"/>
        </w:rPr>
        <w:t>shoots the video camera</w:t>
      </w:r>
      <w:r>
        <w:rPr>
          <w:rFonts w:ascii="Times New Roman" w:hAnsi="Times New Roman" w:cs="Times New Roman"/>
          <w:sz w:val="24"/>
        </w:rPr>
        <w:t xml:space="preserve"> from a different angle while a lighting technician relocates the lights in order to ensure the subject is lit correctly.</w:t>
      </w:r>
    </w:p>
    <w:p w:rsidR="00912361" w:rsidRPr="0057396C" w:rsidRDefault="0099503E" w:rsidP="00DB7FDA">
      <w:pPr>
        <w:pStyle w:val="ListParagraph"/>
        <w:numPr>
          <w:ilvl w:val="0"/>
          <w:numId w:val="4"/>
        </w:numPr>
        <w:spacing w:after="120" w:line="480" w:lineRule="auto"/>
        <w:rPr>
          <w:rFonts w:ascii="Times New Roman" w:hAnsi="Times New Roman" w:cs="Times New Roman"/>
          <w:sz w:val="24"/>
        </w:rPr>
      </w:pPr>
      <w:r>
        <w:rPr>
          <w:rFonts w:ascii="Times New Roman" w:hAnsi="Times New Roman" w:cs="Times New Roman"/>
          <w:sz w:val="24"/>
        </w:rPr>
        <w:lastRenderedPageBreak/>
        <w:t xml:space="preserve">There are five different types of lighting used to set up the mood and to provide the best colors and textures possible for the background of a film.  </w:t>
      </w:r>
    </w:p>
    <w:p w:rsidR="00DB7FDA" w:rsidRPr="00DB7FDA" w:rsidRDefault="00DB7FDA" w:rsidP="00DB7FDA">
      <w:pPr>
        <w:spacing w:after="120" w:line="480" w:lineRule="auto"/>
        <w:rPr>
          <w:rFonts w:ascii="Times New Roman" w:hAnsi="Times New Roman" w:cs="Times New Roman"/>
          <w:i/>
          <w:sz w:val="24"/>
        </w:rPr>
      </w:pPr>
      <w:r w:rsidRPr="00DB7FDA">
        <w:rPr>
          <w:rFonts w:ascii="Times New Roman" w:hAnsi="Times New Roman" w:cs="Times New Roman"/>
          <w:i/>
          <w:sz w:val="24"/>
        </w:rPr>
        <w:t>Types of Lighting Used in Films</w:t>
      </w:r>
    </w:p>
    <w:p w:rsidR="00DB7FDA" w:rsidRDefault="000E6921" w:rsidP="00B25AF1">
      <w:pPr>
        <w:pStyle w:val="ListParagraph"/>
        <w:numPr>
          <w:ilvl w:val="0"/>
          <w:numId w:val="6"/>
        </w:numPr>
        <w:spacing w:after="120" w:line="480" w:lineRule="auto"/>
        <w:rPr>
          <w:rFonts w:ascii="Times New Roman" w:hAnsi="Times New Roman" w:cs="Times New Roman"/>
          <w:sz w:val="24"/>
        </w:rPr>
      </w:pPr>
      <w:r>
        <w:rPr>
          <w:rFonts w:ascii="Times New Roman" w:hAnsi="Times New Roman" w:cs="Times New Roman"/>
          <w:sz w:val="24"/>
        </w:rPr>
        <w:t xml:space="preserve">Filmmakers usually include </w:t>
      </w:r>
      <w:r>
        <w:rPr>
          <w:rFonts w:ascii="Times New Roman" w:hAnsi="Times New Roman" w:cs="Times New Roman"/>
          <w:sz w:val="24"/>
        </w:rPr>
        <w:t xml:space="preserve">high-key </w:t>
      </w:r>
      <w:r>
        <w:rPr>
          <w:rFonts w:ascii="Times New Roman" w:hAnsi="Times New Roman" w:cs="Times New Roman"/>
          <w:sz w:val="24"/>
        </w:rPr>
        <w:t>lighting for the backgrounds of their film because it reduces the lighting ratio present in one scene and is also used to enable the audience to easily watch movie characters and whole scenes.</w:t>
      </w:r>
    </w:p>
    <w:p w:rsidR="000E6921" w:rsidRDefault="000E6921" w:rsidP="00B25AF1">
      <w:pPr>
        <w:pStyle w:val="ListParagraph"/>
        <w:numPr>
          <w:ilvl w:val="0"/>
          <w:numId w:val="6"/>
        </w:numPr>
        <w:spacing w:after="120" w:line="480" w:lineRule="auto"/>
        <w:rPr>
          <w:rFonts w:ascii="Times New Roman" w:hAnsi="Times New Roman" w:cs="Times New Roman"/>
          <w:sz w:val="24"/>
        </w:rPr>
      </w:pPr>
      <w:r>
        <w:rPr>
          <w:rFonts w:ascii="Times New Roman" w:hAnsi="Times New Roman" w:cs="Times New Roman"/>
          <w:sz w:val="24"/>
        </w:rPr>
        <w:t>Low-key</w:t>
      </w:r>
      <w:r>
        <w:rPr>
          <w:rFonts w:ascii="Times New Roman" w:hAnsi="Times New Roman" w:cs="Times New Roman"/>
          <w:sz w:val="24"/>
        </w:rPr>
        <w:t xml:space="preserve"> lighting is used in a film where all the other forms of light are all dimmed out and a single small light source will only be used while recording a scene for a film.  </w:t>
      </w:r>
    </w:p>
    <w:p w:rsidR="000E6921" w:rsidRDefault="000E6921" w:rsidP="00B25AF1">
      <w:pPr>
        <w:pStyle w:val="ListParagraph"/>
        <w:numPr>
          <w:ilvl w:val="0"/>
          <w:numId w:val="6"/>
        </w:numPr>
        <w:spacing w:after="120" w:line="480" w:lineRule="auto"/>
        <w:rPr>
          <w:rFonts w:ascii="Times New Roman" w:hAnsi="Times New Roman" w:cs="Times New Roman"/>
          <w:sz w:val="24"/>
        </w:rPr>
      </w:pPr>
      <w:r>
        <w:rPr>
          <w:rFonts w:ascii="Times New Roman" w:hAnsi="Times New Roman" w:cs="Times New Roman"/>
          <w:sz w:val="24"/>
        </w:rPr>
        <w:t xml:space="preserve">Most filmmakers use </w:t>
      </w:r>
      <w:r>
        <w:rPr>
          <w:rFonts w:ascii="Times New Roman" w:hAnsi="Times New Roman" w:cs="Times New Roman"/>
          <w:sz w:val="24"/>
        </w:rPr>
        <w:t>neutral</w:t>
      </w:r>
      <w:r>
        <w:rPr>
          <w:rFonts w:ascii="Times New Roman" w:hAnsi="Times New Roman" w:cs="Times New Roman"/>
          <w:sz w:val="24"/>
        </w:rPr>
        <w:t xml:space="preserve"> lighting in a film </w:t>
      </w:r>
      <w:r>
        <w:rPr>
          <w:rFonts w:ascii="Times New Roman" w:hAnsi="Times New Roman" w:cs="Times New Roman"/>
          <w:sz w:val="24"/>
        </w:rPr>
        <w:t xml:space="preserve">in order </w:t>
      </w:r>
      <w:r>
        <w:rPr>
          <w:rFonts w:ascii="Times New Roman" w:hAnsi="Times New Roman" w:cs="Times New Roman"/>
          <w:sz w:val="24"/>
        </w:rPr>
        <w:t xml:space="preserve">to simply light one scene without highlighting or placing any significance on a certain movie character or object.  </w:t>
      </w:r>
    </w:p>
    <w:p w:rsidR="000E6921" w:rsidRDefault="009510B8" w:rsidP="00B25AF1">
      <w:pPr>
        <w:pStyle w:val="ListParagraph"/>
        <w:numPr>
          <w:ilvl w:val="0"/>
          <w:numId w:val="6"/>
        </w:numPr>
        <w:spacing w:after="120" w:line="480" w:lineRule="auto"/>
        <w:rPr>
          <w:rFonts w:ascii="Times New Roman" w:hAnsi="Times New Roman" w:cs="Times New Roman"/>
          <w:sz w:val="24"/>
        </w:rPr>
      </w:pPr>
      <w:r>
        <w:rPr>
          <w:rFonts w:ascii="Times New Roman" w:hAnsi="Times New Roman" w:cs="Times New Roman"/>
          <w:sz w:val="24"/>
        </w:rPr>
        <w:t>Bottom/side lighting is another type of lighting that is used during the production of a film where filmmakers generate the illusion of giant monsters or villains.</w:t>
      </w:r>
    </w:p>
    <w:p w:rsidR="009510B8" w:rsidRPr="00B25AF1" w:rsidRDefault="009510B8" w:rsidP="00B25AF1">
      <w:pPr>
        <w:pStyle w:val="ListParagraph"/>
        <w:numPr>
          <w:ilvl w:val="0"/>
          <w:numId w:val="6"/>
        </w:numPr>
        <w:spacing w:after="120" w:line="480" w:lineRule="auto"/>
        <w:rPr>
          <w:rFonts w:ascii="Times New Roman" w:hAnsi="Times New Roman" w:cs="Times New Roman"/>
          <w:sz w:val="24"/>
        </w:rPr>
      </w:pPr>
      <w:r>
        <w:rPr>
          <w:rFonts w:ascii="Times New Roman" w:hAnsi="Times New Roman" w:cs="Times New Roman"/>
          <w:sz w:val="24"/>
        </w:rPr>
        <w:t xml:space="preserve">In order for the filmmaker to provide the best highlights for a subject, the final type of lighting that is used during film production is front/rear lighting.  </w:t>
      </w:r>
    </w:p>
    <w:p w:rsidR="00DB7FDA" w:rsidRPr="00DB7FDA" w:rsidRDefault="00DB7FDA" w:rsidP="00DB7FDA">
      <w:pPr>
        <w:spacing w:after="120" w:line="480" w:lineRule="auto"/>
        <w:rPr>
          <w:rFonts w:ascii="Times New Roman" w:hAnsi="Times New Roman" w:cs="Times New Roman"/>
          <w:i/>
          <w:sz w:val="24"/>
        </w:rPr>
      </w:pPr>
      <w:r w:rsidRPr="00DB7FDA">
        <w:rPr>
          <w:rFonts w:ascii="Times New Roman" w:hAnsi="Times New Roman" w:cs="Times New Roman"/>
          <w:i/>
          <w:sz w:val="24"/>
        </w:rPr>
        <w:t>Visual Effects in Video Production</w:t>
      </w:r>
    </w:p>
    <w:p w:rsidR="00FB637B" w:rsidRDefault="00FB637B" w:rsidP="0099503E">
      <w:pPr>
        <w:pStyle w:val="ListParagraph"/>
        <w:numPr>
          <w:ilvl w:val="0"/>
          <w:numId w:val="7"/>
        </w:numPr>
        <w:spacing w:after="120" w:line="480" w:lineRule="auto"/>
        <w:rPr>
          <w:rFonts w:ascii="Times New Roman" w:hAnsi="Times New Roman" w:cs="Times New Roman"/>
          <w:sz w:val="24"/>
        </w:rPr>
      </w:pPr>
      <w:r>
        <w:rPr>
          <w:rFonts w:ascii="Times New Roman" w:hAnsi="Times New Roman" w:cs="Times New Roman"/>
          <w:sz w:val="24"/>
        </w:rPr>
        <w:t xml:space="preserve">Visual effects are constantly used in a film where they involve the use of live-action footage in order to obtain a realistic feeling in the movie character’s environment.  </w:t>
      </w:r>
    </w:p>
    <w:p w:rsidR="00DB7FDA" w:rsidRDefault="00FB637B" w:rsidP="0099503E">
      <w:pPr>
        <w:pStyle w:val="ListParagraph"/>
        <w:numPr>
          <w:ilvl w:val="0"/>
          <w:numId w:val="7"/>
        </w:numPr>
        <w:spacing w:after="120" w:line="480" w:lineRule="auto"/>
        <w:rPr>
          <w:rFonts w:ascii="Times New Roman" w:hAnsi="Times New Roman" w:cs="Times New Roman"/>
          <w:sz w:val="24"/>
        </w:rPr>
      </w:pPr>
      <w:r>
        <w:rPr>
          <w:rFonts w:ascii="Times New Roman" w:hAnsi="Times New Roman" w:cs="Times New Roman"/>
          <w:sz w:val="24"/>
        </w:rPr>
        <w:t>The main objective of creating visual effects in a film is to reproduce a new perspective of reality by having movie characters and certain objects performing unrealistic movements while being recorded in front of the video camera.</w:t>
      </w:r>
    </w:p>
    <w:p w:rsidR="00912361" w:rsidRPr="0057396C" w:rsidRDefault="003C249F" w:rsidP="00DB7FDA">
      <w:pPr>
        <w:pStyle w:val="ListParagraph"/>
        <w:numPr>
          <w:ilvl w:val="0"/>
          <w:numId w:val="7"/>
        </w:numPr>
        <w:spacing w:after="120" w:line="480" w:lineRule="auto"/>
        <w:rPr>
          <w:rFonts w:ascii="Times New Roman" w:hAnsi="Times New Roman" w:cs="Times New Roman"/>
          <w:sz w:val="24"/>
        </w:rPr>
      </w:pPr>
      <w:r>
        <w:rPr>
          <w:rFonts w:ascii="Times New Roman" w:hAnsi="Times New Roman" w:cs="Times New Roman"/>
          <w:sz w:val="24"/>
        </w:rPr>
        <w:t xml:space="preserve">When it comes to filmmakers creating the best visual effects for one film, all the subject’s movements should be primarily executed during the post-production of a film and are always carefully planned and choreographed before and during film production.  </w:t>
      </w:r>
      <w:bookmarkStart w:id="0" w:name="_GoBack"/>
      <w:bookmarkEnd w:id="0"/>
    </w:p>
    <w:p w:rsidR="00DB7FDA" w:rsidRPr="00DB7FDA" w:rsidRDefault="00DB7FDA" w:rsidP="00DB7FDA">
      <w:pPr>
        <w:spacing w:after="120" w:line="480" w:lineRule="auto"/>
        <w:rPr>
          <w:rFonts w:ascii="Times New Roman" w:hAnsi="Times New Roman" w:cs="Times New Roman"/>
          <w:i/>
          <w:sz w:val="24"/>
        </w:rPr>
      </w:pPr>
      <w:r w:rsidRPr="00DB7FDA">
        <w:rPr>
          <w:rFonts w:ascii="Times New Roman" w:hAnsi="Times New Roman" w:cs="Times New Roman"/>
          <w:i/>
          <w:sz w:val="24"/>
        </w:rPr>
        <w:lastRenderedPageBreak/>
        <w:t>In Conclusion</w:t>
      </w:r>
    </w:p>
    <w:p w:rsidR="00912361" w:rsidRDefault="00912361" w:rsidP="0099503E">
      <w:pPr>
        <w:pStyle w:val="ListParagraph"/>
        <w:numPr>
          <w:ilvl w:val="0"/>
          <w:numId w:val="8"/>
        </w:numPr>
        <w:spacing w:after="120" w:line="480" w:lineRule="auto"/>
        <w:rPr>
          <w:rFonts w:ascii="Times New Roman" w:hAnsi="Times New Roman" w:cs="Times New Roman"/>
          <w:sz w:val="24"/>
        </w:rPr>
      </w:pPr>
      <w:r>
        <w:rPr>
          <w:rFonts w:ascii="Times New Roman" w:hAnsi="Times New Roman" w:cs="Times New Roman"/>
          <w:sz w:val="24"/>
        </w:rPr>
        <w:t xml:space="preserve">After talking about the five types of lighting and how visual effects should be included in a film, everyone should have a better understanding of how both of these film editing techniques are used during the production of a film.  </w:t>
      </w:r>
    </w:p>
    <w:p w:rsidR="00DB7FDA" w:rsidRDefault="00912361" w:rsidP="0099503E">
      <w:pPr>
        <w:pStyle w:val="ListParagraph"/>
        <w:numPr>
          <w:ilvl w:val="0"/>
          <w:numId w:val="8"/>
        </w:numPr>
        <w:spacing w:after="120" w:line="480" w:lineRule="auto"/>
        <w:rPr>
          <w:rFonts w:ascii="Times New Roman" w:hAnsi="Times New Roman" w:cs="Times New Roman"/>
          <w:sz w:val="24"/>
        </w:rPr>
      </w:pPr>
      <w:r>
        <w:rPr>
          <w:rFonts w:ascii="Times New Roman" w:hAnsi="Times New Roman" w:cs="Times New Roman"/>
          <w:sz w:val="24"/>
        </w:rPr>
        <w:t>If you have a desire to create the best movie describing the action being portrayed in one storyline or to set the best mood for the film’s background, lighting and visual effects are the two film-editing techniques that all filmmakers should keep in mind.</w:t>
      </w:r>
    </w:p>
    <w:p w:rsidR="00912361" w:rsidRPr="0099503E" w:rsidRDefault="00912361" w:rsidP="00912361">
      <w:pPr>
        <w:pStyle w:val="ListParagraph"/>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526742" w:rsidRDefault="00526742" w:rsidP="00DB7FDA">
      <w:pPr>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p>
    <w:p w:rsidR="00DB7FDA" w:rsidRDefault="00DB7FDA" w:rsidP="00DB7FDA">
      <w:pPr>
        <w:spacing w:after="120" w:line="480" w:lineRule="auto"/>
        <w:rPr>
          <w:rFonts w:ascii="Times New Roman" w:hAnsi="Times New Roman" w:cs="Times New Roman"/>
          <w:sz w:val="24"/>
        </w:rPr>
      </w:pPr>
      <w:r>
        <w:rPr>
          <w:rFonts w:ascii="Times New Roman" w:hAnsi="Times New Roman" w:cs="Times New Roman"/>
          <w:sz w:val="24"/>
        </w:rPr>
        <w:lastRenderedPageBreak/>
        <w:t>Resources Used:</w:t>
      </w:r>
    </w:p>
    <w:p w:rsidR="00DB7FDA" w:rsidRPr="00B97781"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sidRPr="00493AFC">
        <w:rPr>
          <w:rFonts w:ascii="Times New Roman" w:eastAsia="Times New Roman" w:hAnsi="Times New Roman" w:cs="Times New Roman"/>
          <w:sz w:val="24"/>
          <w:szCs w:val="24"/>
        </w:rPr>
        <w:t xml:space="preserve">Film Lighting Techniques and Tips: With Pretty Pictures! (2010, April 30). Retrieved October 21, 2015, from http://www.lavideofilmmaker.com/filmmaking/film-lighting-tips.html </w:t>
      </w:r>
    </w:p>
    <w:p w:rsidR="00DB7FDA" w:rsidRPr="006D185E"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proofErr w:type="spellStart"/>
      <w:r w:rsidRPr="002B343B">
        <w:rPr>
          <w:rFonts w:ascii="Times New Roman" w:eastAsia="Times New Roman" w:hAnsi="Times New Roman" w:cs="Times New Roman"/>
          <w:sz w:val="24"/>
          <w:szCs w:val="24"/>
        </w:rPr>
        <w:t>Golijan</w:t>
      </w:r>
      <w:proofErr w:type="spellEnd"/>
      <w:r w:rsidRPr="002B343B">
        <w:rPr>
          <w:rFonts w:ascii="Times New Roman" w:eastAsia="Times New Roman" w:hAnsi="Times New Roman" w:cs="Times New Roman"/>
          <w:sz w:val="24"/>
          <w:szCs w:val="24"/>
        </w:rPr>
        <w:t xml:space="preserve">, R. (2009, August 27). Take Five Minutes to Watch 100 Years of Visual Effects. Retrieved October 21, 2015, from http://gizmodo.com/5347365/take-five-minutes-to-watch-100-years-of-visual-effects?autoplay=true </w:t>
      </w:r>
    </w:p>
    <w:p w:rsidR="00DB7FDA"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Graphics.com. (2015, April 22). The Origins of Visual Effects.  Retrieved November 24, 2015, from </w:t>
      </w:r>
      <w:r w:rsidRPr="00174FD4">
        <w:rPr>
          <w:rFonts w:ascii="Times New Roman" w:eastAsia="Times New Roman" w:hAnsi="Times New Roman" w:cs="Times New Roman"/>
          <w:sz w:val="24"/>
          <w:szCs w:val="24"/>
        </w:rPr>
        <w:t>http://www.graphics.com/article/origins-visual-effects</w:t>
      </w:r>
    </w:p>
    <w:p w:rsidR="00DB7FDA" w:rsidRPr="002D2C7F"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sidRPr="00A26C42">
        <w:rPr>
          <w:rFonts w:ascii="Times New Roman" w:eastAsia="Times New Roman" w:hAnsi="Times New Roman" w:cs="Times New Roman"/>
          <w:sz w:val="24"/>
          <w:szCs w:val="24"/>
        </w:rPr>
        <w:t xml:space="preserve">Hyman, I. (2011, March 22). Video Lighting Techniques: Overview of the Fundamentals. Retrieved October 20, 2015, from http://www.izzyvideo.com/video-lighting-techniques/ </w:t>
      </w:r>
    </w:p>
    <w:p w:rsidR="00DB7FDA" w:rsidRPr="006664A0"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Mitchell, A.J. (2004). Visual Effects for film and Television. Oxford: Focal Press</w:t>
      </w:r>
    </w:p>
    <w:p w:rsidR="00DB7FDA"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sidRPr="002B656B">
        <w:rPr>
          <w:rFonts w:ascii="Times New Roman" w:eastAsia="Times New Roman" w:hAnsi="Times New Roman" w:cs="Times New Roman"/>
          <w:sz w:val="24"/>
          <w:szCs w:val="24"/>
        </w:rPr>
        <w:t>Renee, V. (2013, September 5). Learn Lighting Techniques Through the Short Documentary 'Let There Be Light' Retrieved October 20, 2015, from http://nofilmschool.com/2013/09/learn-lighting-techn</w:t>
      </w:r>
      <w:r>
        <w:rPr>
          <w:rFonts w:ascii="Times New Roman" w:eastAsia="Times New Roman" w:hAnsi="Times New Roman" w:cs="Times New Roman"/>
          <w:sz w:val="24"/>
          <w:szCs w:val="24"/>
        </w:rPr>
        <w:t>iques-through-short-documentary</w:t>
      </w:r>
    </w:p>
    <w:p w:rsidR="00DB7FDA" w:rsidRDefault="00DB7FDA" w:rsidP="00DB7FDA">
      <w:pPr>
        <w:pStyle w:val="ListParagraph"/>
        <w:numPr>
          <w:ilvl w:val="0"/>
          <w:numId w:val="2"/>
        </w:numPr>
        <w:spacing w:after="120" w:line="480" w:lineRule="auto"/>
        <w:rPr>
          <w:rFonts w:ascii="Times New Roman" w:eastAsia="Times New Roman" w:hAnsi="Times New Roman" w:cs="Times New Roman"/>
          <w:sz w:val="24"/>
          <w:szCs w:val="24"/>
        </w:rPr>
      </w:pPr>
      <w:r w:rsidRPr="00721E40">
        <w:rPr>
          <w:rFonts w:ascii="Times New Roman" w:eastAsia="Times New Roman" w:hAnsi="Times New Roman" w:cs="Times New Roman"/>
          <w:sz w:val="24"/>
          <w:szCs w:val="24"/>
        </w:rPr>
        <w:t xml:space="preserve">Ward, C. (2015, July 7). How Low-Key Lighting Can Instantly Make Your Film Dramatic. Retrieved November 23, 2015, from http://www.premiumbeat.com/blog/how-low-key-lighting-can-instantly-make-your-film-dramatic/ </w:t>
      </w:r>
    </w:p>
    <w:p w:rsidR="00DB7FDA" w:rsidRPr="00DB7FDA" w:rsidRDefault="00DB7FDA" w:rsidP="00DB7FDA">
      <w:pPr>
        <w:spacing w:after="120" w:line="480" w:lineRule="auto"/>
        <w:rPr>
          <w:rFonts w:ascii="Times New Roman" w:hAnsi="Times New Roman" w:cs="Times New Roman"/>
          <w:sz w:val="24"/>
        </w:rPr>
      </w:pPr>
    </w:p>
    <w:sectPr w:rsidR="00DB7FDA" w:rsidRPr="00DB7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94BE7"/>
    <w:multiLevelType w:val="hybridMultilevel"/>
    <w:tmpl w:val="CC9E86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E7132"/>
    <w:multiLevelType w:val="hybridMultilevel"/>
    <w:tmpl w:val="CC9E863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4F10FC"/>
    <w:multiLevelType w:val="hybridMultilevel"/>
    <w:tmpl w:val="A9C2F98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9671BE"/>
    <w:multiLevelType w:val="hybridMultilevel"/>
    <w:tmpl w:val="9E3A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D560DF"/>
    <w:multiLevelType w:val="hybridMultilevel"/>
    <w:tmpl w:val="3FA610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224E6D"/>
    <w:multiLevelType w:val="hybridMultilevel"/>
    <w:tmpl w:val="358498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24D2D"/>
    <w:multiLevelType w:val="hybridMultilevel"/>
    <w:tmpl w:val="08701236"/>
    <w:lvl w:ilvl="0" w:tplc="70083C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84735E"/>
    <w:multiLevelType w:val="hybridMultilevel"/>
    <w:tmpl w:val="3760D6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7"/>
  </w:num>
  <w:num w:numId="5">
    <w:abstractNumId w:val="3"/>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FDA"/>
    <w:rsid w:val="000E6921"/>
    <w:rsid w:val="003C249F"/>
    <w:rsid w:val="00526742"/>
    <w:rsid w:val="0057396C"/>
    <w:rsid w:val="00753E34"/>
    <w:rsid w:val="00912361"/>
    <w:rsid w:val="009510B8"/>
    <w:rsid w:val="0099503E"/>
    <w:rsid w:val="00A13F1B"/>
    <w:rsid w:val="00B25AF1"/>
    <w:rsid w:val="00DB7FDA"/>
    <w:rsid w:val="00FB6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7F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2015-12-02T16:03:00Z</cp:lastPrinted>
  <dcterms:created xsi:type="dcterms:W3CDTF">2015-12-02T15:44:00Z</dcterms:created>
  <dcterms:modified xsi:type="dcterms:W3CDTF">2015-12-02T16:03:00Z</dcterms:modified>
</cp:coreProperties>
</file>